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42D69040" w:rsidR="00996E29" w:rsidRPr="00EF6CFB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90F492D" w:rsidR="00996E29" w:rsidRPr="004967FC" w:rsidRDefault="00EF6CF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F58F60B" w:rsidR="00996E29" w:rsidRPr="001A7ABD" w:rsidRDefault="00076EC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941239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58259F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076EC9" w:rsidRPr="00076EC9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73B1E" w:rsidRPr="00073B1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73B1E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0A67B7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F6CFB" w:rsidRPr="00EF6CFB">
        <w:rPr>
          <w:rFonts w:ascii="Times New Roman" w:hAnsi="Times New Roman"/>
          <w:b/>
          <w:bCs/>
          <w:i/>
          <w:iCs/>
          <w:color w:val="000000"/>
        </w:rPr>
        <w:t>21</w:t>
      </w:r>
      <w:r w:rsidR="00076EC9" w:rsidRPr="00076EC9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959F49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EF6CFB" w:rsidRPr="00EF6CFB">
        <w:rPr>
          <w:b/>
          <w:i/>
          <w:sz w:val="22"/>
          <w:szCs w:val="22"/>
        </w:rPr>
        <w:t>21</w:t>
      </w:r>
      <w:r w:rsidR="00076EC9" w:rsidRPr="00076EC9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EF6CFB">
        <w:rPr>
          <w:b/>
          <w:i/>
          <w:sz w:val="22"/>
          <w:szCs w:val="22"/>
        </w:rPr>
        <w:t>1</w:t>
      </w:r>
      <w:r w:rsidR="00EF6CFB" w:rsidRPr="00EF6CFB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EF6CFB" w:rsidRPr="00EF6CFB">
        <w:rPr>
          <w:b/>
          <w:i/>
          <w:sz w:val="22"/>
          <w:szCs w:val="22"/>
        </w:rPr>
        <w:t>04</w:t>
      </w:r>
      <w:r w:rsidR="00EF6CFB">
        <w:rPr>
          <w:b/>
          <w:i/>
          <w:sz w:val="22"/>
          <w:szCs w:val="22"/>
        </w:rPr>
        <w:t>.202</w:t>
      </w:r>
      <w:r w:rsidR="00EF6CFB" w:rsidRPr="00EF6CFB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4A60206" w:rsidR="00610E7E" w:rsidRPr="00FC2AE6" w:rsidRDefault="00073B1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 xml:space="preserve">0 000 </w:t>
      </w:r>
      <w:r>
        <w:rPr>
          <w:b/>
          <w:bCs/>
          <w:i/>
          <w:iCs/>
          <w:sz w:val="22"/>
          <w:szCs w:val="22"/>
        </w:rPr>
        <w:t>(Сто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7123E8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76EC9" w:rsidRPr="00076EC9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76EC9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110119BD" w14:textId="77777777" w:rsidR="00076EC9" w:rsidRPr="00076EC9" w:rsidRDefault="00076EC9" w:rsidP="00076E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076EC9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72451FEE" w14:textId="77777777" w:rsidR="00076EC9" w:rsidRPr="00076EC9" w:rsidRDefault="00076EC9" w:rsidP="00076EC9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76EC9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3:</w:t>
      </w:r>
    </w:p>
    <w:p w14:paraId="60E6D71C" w14:textId="77777777" w:rsidR="00076EC9" w:rsidRPr="00076EC9" w:rsidRDefault="00076EC9" w:rsidP="00076EC9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76EC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12D72B82" w14:textId="77777777" w:rsidR="00076EC9" w:rsidRPr="00076EC9" w:rsidRDefault="00076EC9" w:rsidP="00076EC9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76EC9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4</w:t>
      </w:r>
    </w:p>
    <w:p w14:paraId="63ACE800" w14:textId="77777777" w:rsidR="00076EC9" w:rsidRPr="00076EC9" w:rsidRDefault="00076EC9" w:rsidP="00076EC9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76EC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;20%)</m:t>
        </m:r>
      </m:oMath>
      <w:r w:rsidRPr="00076EC9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7B4D36AA" w14:textId="5C45736F" w:rsidR="00076EC9" w:rsidRPr="00076EC9" w:rsidRDefault="00076EC9" w:rsidP="00076E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76EC9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076EC9">
        <w:rPr>
          <w:rFonts w:ascii="Times New Roman" w:eastAsia="Times New Roman" w:hAnsi="Times New Roman"/>
          <w:szCs w:val="20"/>
        </w:rPr>
        <w:t xml:space="preserve"> –</w:t>
      </w:r>
      <w:r w:rsidRPr="00076EC9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076EC9">
        <w:rPr>
          <w:rFonts w:ascii="Times New Roman" w:eastAsia="Times New Roman" w:hAnsi="Times New Roman"/>
          <w:szCs w:val="20"/>
        </w:rPr>
        <w:t>величина</w:t>
      </w:r>
      <w:r w:rsidRPr="00076EC9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076EC9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C3722D3" w14:textId="77777777" w:rsidR="00076EC9" w:rsidRPr="00076EC9" w:rsidRDefault="00076EC9" w:rsidP="00076EC9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076EC9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076EC9">
        <w:rPr>
          <w:rFonts w:ascii="Times New Roman" w:eastAsia="Times New Roman" w:hAnsi="Times New Roman"/>
          <w:b/>
          <w:i/>
          <w:szCs w:val="20"/>
        </w:rPr>
        <w:t>j</w:t>
      </w:r>
      <w:r w:rsidRPr="00076EC9">
        <w:rPr>
          <w:rFonts w:ascii="Times New Roman" w:eastAsia="Times New Roman" w:hAnsi="Times New Roman"/>
          <w:b/>
          <w:szCs w:val="20"/>
        </w:rPr>
        <w:t xml:space="preserve"> </w:t>
      </w:r>
      <w:r w:rsidRPr="00076EC9">
        <w:rPr>
          <w:rFonts w:ascii="Times New Roman" w:eastAsia="Times New Roman" w:hAnsi="Times New Roman"/>
          <w:szCs w:val="20"/>
        </w:rPr>
        <w:t xml:space="preserve">= 1, 2, 3, 4); </w:t>
      </w:r>
    </w:p>
    <w:p w14:paraId="4A3FD749" w14:textId="77777777" w:rsidR="00076EC9" w:rsidRPr="00076EC9" w:rsidRDefault="00076EC9" w:rsidP="00076EC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076EC9">
        <w:rPr>
          <w:rFonts w:ascii="Times New Roman" w:eastAsia="Times New Roman" w:hAnsi="Times New Roman"/>
          <w:szCs w:val="24"/>
          <w:lang w:val="en-US"/>
        </w:rPr>
        <w:t>S</w:t>
      </w:r>
      <w:r w:rsidRPr="00076EC9">
        <w:rPr>
          <w:rFonts w:ascii="Times New Roman" w:eastAsia="Times New Roman" w:hAnsi="Times New Roman"/>
          <w:i/>
          <w:szCs w:val="24"/>
        </w:rPr>
        <w:t>(0)</w:t>
      </w:r>
      <w:r w:rsidRPr="00076EC9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076EC9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0E32F52C" w14:textId="77777777" w:rsidR="00076EC9" w:rsidRPr="00076EC9" w:rsidRDefault="00076EC9" w:rsidP="00076EC9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076EC9">
        <w:rPr>
          <w:rFonts w:ascii="Times New Roman" w:eastAsia="Times New Roman" w:hAnsi="Times New Roman"/>
          <w:szCs w:val="24"/>
          <w:lang w:val="en-US"/>
        </w:rPr>
        <w:t>S</w:t>
      </w:r>
      <w:r w:rsidRPr="00076EC9">
        <w:rPr>
          <w:rFonts w:ascii="Times New Roman" w:eastAsia="Times New Roman" w:hAnsi="Times New Roman"/>
          <w:i/>
          <w:szCs w:val="24"/>
        </w:rPr>
        <w:t>(</w:t>
      </w:r>
      <w:r w:rsidRPr="00076EC9">
        <w:rPr>
          <w:rFonts w:ascii="Times New Roman" w:eastAsia="Times New Roman" w:hAnsi="Times New Roman"/>
          <w:i/>
          <w:szCs w:val="24"/>
          <w:lang w:val="en-US"/>
        </w:rPr>
        <w:t>j</w:t>
      </w:r>
      <w:r w:rsidRPr="00076EC9">
        <w:rPr>
          <w:rFonts w:ascii="Times New Roman" w:eastAsia="Times New Roman" w:hAnsi="Times New Roman"/>
          <w:i/>
          <w:szCs w:val="24"/>
        </w:rPr>
        <w:t>)</w:t>
      </w:r>
      <w:r w:rsidRPr="00076EC9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076EC9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076EC9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076EC9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076EC9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076EC9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076EC9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 </w:t>
      </w:r>
    </w:p>
    <w:p w14:paraId="53F450CE" w14:textId="4924A953" w:rsidR="00076EC9" w:rsidRPr="00076EC9" w:rsidRDefault="00076EC9" w:rsidP="00076EC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Цена Референсного актива -</w:t>
      </w:r>
      <w:r w:rsidRPr="00076EC9">
        <w:rPr>
          <w:rFonts w:ascii="Times New Roman" w:eastAsia="Times New Roman" w:hAnsi="Times New Roman"/>
          <w:b/>
          <w:i/>
          <w:szCs w:val="24"/>
        </w:rPr>
        <w:t xml:space="preserve"> </w:t>
      </w:r>
      <w:r w:rsidRPr="00076EC9">
        <w:rPr>
          <w:rFonts w:ascii="Times New Roman" w:eastAsia="Times New Roman" w:hAnsi="Times New Roman"/>
          <w:szCs w:val="24"/>
          <w:lang w:val="en-US"/>
        </w:rPr>
        <w:t>GOLD</w:t>
      </w:r>
      <w:r w:rsidRPr="00076EC9">
        <w:rPr>
          <w:rFonts w:ascii="Times New Roman" w:eastAsia="Times New Roman" w:hAnsi="Times New Roman"/>
          <w:bCs/>
          <w:iCs/>
          <w:szCs w:val="20"/>
        </w:rPr>
        <w:t>-</w:t>
      </w:r>
      <w:r w:rsidRPr="00076EC9">
        <w:rPr>
          <w:rFonts w:ascii="Times New Roman" w:eastAsia="Times New Roman" w:hAnsi="Times New Roman"/>
          <w:szCs w:val="24"/>
          <w:lang w:val="en-US"/>
        </w:rPr>
        <w:t>A</w:t>
      </w:r>
      <w:r w:rsidRPr="00076EC9">
        <w:rPr>
          <w:rFonts w:ascii="Times New Roman" w:eastAsia="Times New Roman" w:hAnsi="Times New Roman"/>
          <w:bCs/>
          <w:iCs/>
          <w:szCs w:val="20"/>
        </w:rPr>
        <w:t>.</w:t>
      </w:r>
      <w:r w:rsidRPr="00076EC9">
        <w:rPr>
          <w:rFonts w:ascii="Times New Roman" w:eastAsia="Times New Roman" w:hAnsi="Times New Roman"/>
          <w:szCs w:val="24"/>
          <w:lang w:val="en-US"/>
        </w:rPr>
        <w:t>M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. </w:t>
      </w:r>
      <w:r w:rsidRPr="00076EC9">
        <w:rPr>
          <w:rFonts w:ascii="Times New Roman" w:eastAsia="Times New Roman" w:hAnsi="Times New Roman"/>
          <w:szCs w:val="24"/>
          <w:lang w:val="en-US"/>
        </w:rPr>
        <w:t>FIX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076EC9">
        <w:rPr>
          <w:rFonts w:ascii="Times New Roman" w:eastAsia="Times New Roman" w:hAnsi="Times New Roman"/>
          <w:szCs w:val="24"/>
          <w:lang w:val="en-US"/>
        </w:rPr>
        <w:t>LBMA</w:t>
      </w:r>
      <w:r w:rsidRPr="00076EC9">
        <w:rPr>
          <w:rFonts w:ascii="Times New Roman" w:eastAsia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076EC9">
        <w:rPr>
          <w:rFonts w:ascii="Times New Roman" w:eastAsia="Times New Roman" w:hAnsi="Times New Roman"/>
          <w:szCs w:val="24"/>
          <w:lang w:val="en-US"/>
        </w:rPr>
        <w:t>LBMA</w:t>
      </w:r>
      <w:r w:rsidRPr="00076EC9">
        <w:rPr>
          <w:rFonts w:ascii="Times New Roman" w:eastAsia="Times New Roman" w:hAnsi="Times New Roman"/>
          <w:bCs/>
          <w:iCs/>
          <w:szCs w:val="20"/>
        </w:rPr>
        <w:t>) и отображенную на странице в сети Интернет</w:t>
      </w:r>
      <w:r w:rsidRPr="00076EC9">
        <w:rPr>
          <w:rFonts w:ascii="Times New Roman" w:eastAsia="Times New Roman" w:hAnsi="Times New Roman"/>
          <w:bCs/>
          <w:iCs/>
          <w:sz w:val="18"/>
          <w:szCs w:val="20"/>
        </w:rPr>
        <w:t xml:space="preserve"> </w:t>
      </w:r>
      <w:hyperlink r:id="rId8" w:history="1">
        <w:r w:rsidRPr="00076EC9">
          <w:rPr>
            <w:rFonts w:ascii="Times New Roman" w:eastAsia="Times New Roman" w:hAnsi="Times New Roman"/>
            <w:szCs w:val="24"/>
          </w:rPr>
          <w:t>http://www.lbma.org.uk/precious-metal-prices</w:t>
        </w:r>
      </w:hyperlink>
      <w:r w:rsidRPr="00076EC9">
        <w:rPr>
          <w:rFonts w:ascii="Times New Roman" w:eastAsia="Times New Roman" w:hAnsi="Times New Roman"/>
          <w:szCs w:val="20"/>
        </w:rPr>
        <w:t xml:space="preserve">, 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или на странице </w:t>
      </w:r>
      <w:r w:rsidRPr="00076EC9">
        <w:rPr>
          <w:rFonts w:ascii="Times New Roman" w:eastAsia="Times New Roman" w:hAnsi="Times New Roman"/>
          <w:szCs w:val="24"/>
          <w:lang w:val="en-US"/>
        </w:rPr>
        <w:t>GOFO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в системе «Рейтер Скрин» (</w:t>
      </w:r>
      <w:r w:rsidRPr="00076EC9">
        <w:rPr>
          <w:rFonts w:ascii="Times New Roman" w:eastAsia="Times New Roman" w:hAnsi="Times New Roman"/>
          <w:szCs w:val="24"/>
          <w:lang w:val="en-US"/>
        </w:rPr>
        <w:t>Reuters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076EC9">
        <w:rPr>
          <w:rFonts w:ascii="Times New Roman" w:eastAsia="Times New Roman" w:hAnsi="Times New Roman"/>
          <w:szCs w:val="24"/>
          <w:lang w:val="en-US"/>
        </w:rPr>
        <w:t>Screen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), или странице </w:t>
      </w:r>
      <w:r w:rsidRPr="00076EC9">
        <w:rPr>
          <w:rFonts w:ascii="Times New Roman" w:eastAsia="Times New Roman" w:hAnsi="Times New Roman"/>
          <w:szCs w:val="24"/>
          <w:lang w:val="en-US"/>
        </w:rPr>
        <w:t>GOLDLNAM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076EC9">
        <w:rPr>
          <w:rFonts w:ascii="Times New Roman" w:eastAsia="Times New Roman" w:hAnsi="Times New Roman"/>
          <w:szCs w:val="24"/>
          <w:lang w:val="en-US"/>
        </w:rPr>
        <w:t>Index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в системе </w:t>
      </w:r>
      <w:r w:rsidRPr="00076EC9">
        <w:rPr>
          <w:rFonts w:ascii="Times New Roman" w:eastAsia="Times New Roman" w:hAnsi="Times New Roman"/>
          <w:szCs w:val="24"/>
          <w:lang w:val="en-US"/>
        </w:rPr>
        <w:t>Bloomberg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076EC9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076EC9">
        <w:rPr>
          <w:rFonts w:ascii="Times New Roman" w:eastAsia="Times New Roman" w:hAnsi="Times New Roman"/>
          <w:bCs/>
          <w:iCs/>
          <w:szCs w:val="20"/>
        </w:rPr>
        <w:t>;</w:t>
      </w:r>
    </w:p>
    <w:p w14:paraId="5ECCD509" w14:textId="77777777" w:rsidR="00076EC9" w:rsidRPr="00076EC9" w:rsidRDefault="00076EC9" w:rsidP="00076EC9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076EC9">
        <w:rPr>
          <w:rFonts w:ascii="Times New Roman" w:eastAsia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076EC9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076EC9">
        <w:rPr>
          <w:rFonts w:ascii="Times New Roman" w:eastAsia="Times New Roman" w:hAnsi="Times New Roman"/>
          <w:szCs w:val="20"/>
        </w:rPr>
        <w:t>;</w:t>
      </w:r>
    </w:p>
    <w:p w14:paraId="7315B12E" w14:textId="77777777" w:rsidR="00076EC9" w:rsidRPr="00076EC9" w:rsidRDefault="00076EC9" w:rsidP="00076EC9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076EC9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223B15AB" w14:textId="77777777" w:rsidR="00076EC9" w:rsidRPr="00076EC9" w:rsidRDefault="00076EC9" w:rsidP="00076EC9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76EC9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FBB0096" w14:textId="77777777" w:rsidR="00076EC9" w:rsidRPr="00076EC9" w:rsidRDefault="00076EC9" w:rsidP="00076EC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076EC9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076EC9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076EC9">
        <w:rPr>
          <w:rFonts w:ascii="Times New Roman" w:eastAsia="Times New Roman" w:hAnsi="Times New Roman"/>
          <w:i/>
          <w:szCs w:val="20"/>
        </w:rPr>
        <w:t xml:space="preserve"> </w:t>
      </w:r>
      <w:r w:rsidRPr="00076EC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76EC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76EC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76EC9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54124E90" w14:textId="77777777" w:rsidR="00076EC9" w:rsidRPr="00076EC9" w:rsidRDefault="00076EC9" w:rsidP="00076E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76EC9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76EC9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76EC9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D5CBC82" w14:textId="77777777" w:rsidR="00076EC9" w:rsidRPr="00076EC9" w:rsidRDefault="00076EC9" w:rsidP="00076E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76EC9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076EC9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955AC1B" w14:textId="49B8AB08" w:rsidR="00076EC9" w:rsidRPr="00076EC9" w:rsidRDefault="00076EC9" w:rsidP="00076E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076EC9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3598FE04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FE2534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076EC9" w:rsidRPr="00076EC9">
        <w:rPr>
          <w:rFonts w:ascii="Times New Roman" w:hAnsi="Times New Roman"/>
          <w:b/>
          <w:bCs/>
          <w:i/>
          <w:iCs/>
        </w:rPr>
        <w:t>728-</w:t>
      </w:r>
      <w:r w:rsidR="00076EC9">
        <w:rPr>
          <w:rFonts w:ascii="Times New Roman" w:hAnsi="Times New Roman"/>
          <w:b/>
          <w:bCs/>
          <w:i/>
          <w:iCs/>
        </w:rPr>
        <w:t>й (Семьсот двадцать восьмой)</w:t>
      </w:r>
      <w:r w:rsidRPr="00DC14A6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6651B" w14:textId="77777777" w:rsidR="00611EB6" w:rsidRDefault="00611EB6" w:rsidP="0053664B">
      <w:pPr>
        <w:spacing w:after="0" w:line="240" w:lineRule="auto"/>
      </w:pPr>
      <w:r>
        <w:separator/>
      </w:r>
    </w:p>
  </w:endnote>
  <w:endnote w:type="continuationSeparator" w:id="0">
    <w:p w14:paraId="5B700FD9" w14:textId="77777777" w:rsidR="00611EB6" w:rsidRDefault="00611EB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1255F1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1359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54584" w14:textId="77777777" w:rsidR="00611EB6" w:rsidRDefault="00611EB6" w:rsidP="0053664B">
      <w:pPr>
        <w:spacing w:after="0" w:line="240" w:lineRule="auto"/>
      </w:pPr>
      <w:r>
        <w:separator/>
      </w:r>
    </w:p>
  </w:footnote>
  <w:footnote w:type="continuationSeparator" w:id="0">
    <w:p w14:paraId="6CF3DB00" w14:textId="77777777" w:rsidR="00611EB6" w:rsidRDefault="00611EB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59D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3B1E"/>
    <w:rsid w:val="00074717"/>
    <w:rsid w:val="00076EC9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259F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1EB6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EF6CFB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9456319F-C9BE-4075-8662-7D646C9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EF6CF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58259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16EB-3FBE-4F2B-879D-81F1A3F9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4918</Words>
  <Characters>28035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2021-09-14T13:44:00Z</dcterms:created>
  <dcterms:modified xsi:type="dcterms:W3CDTF">2021-09-14T13:44:00Z</dcterms:modified>
</cp:coreProperties>
</file>